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重庆市职称破格申报表</w:t>
      </w:r>
    </w:p>
    <w:p>
      <w:pPr>
        <w:jc w:val="center"/>
        <w:rPr>
          <w:rFonts w:eastAsia="方正小标宋简体"/>
          <w:sz w:val="36"/>
          <w:szCs w:val="36"/>
        </w:rPr>
      </w:pPr>
    </w:p>
    <w:tbl>
      <w:tblPr>
        <w:tblStyle w:val="2"/>
        <w:tblW w:w="102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837"/>
        <w:gridCol w:w="885"/>
        <w:gridCol w:w="819"/>
        <w:gridCol w:w="989"/>
        <w:gridCol w:w="577"/>
        <w:gridCol w:w="1771"/>
        <w:gridCol w:w="1795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72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8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出生日期</w:t>
            </w:r>
          </w:p>
        </w:tc>
        <w:tc>
          <w:tcPr>
            <w:tcW w:w="346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最高学历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学位</w:t>
            </w:r>
          </w:p>
        </w:tc>
        <w:tc>
          <w:tcPr>
            <w:tcW w:w="2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何时何校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何专业毕业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何时取得何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pacing w:val="-18"/>
                <w:sz w:val="28"/>
                <w:szCs w:val="28"/>
              </w:rPr>
              <w:t>专业职称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FF0000"/>
                <w:sz w:val="28"/>
                <w:szCs w:val="28"/>
              </w:rPr>
            </w:pPr>
          </w:p>
        </w:tc>
        <w:tc>
          <w:tcPr>
            <w:tcW w:w="2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破格申</w:t>
            </w:r>
            <w:bookmarkStart w:id="0" w:name="_GoBack"/>
            <w:bookmarkEnd w:id="0"/>
            <w:r>
              <w:rPr>
                <w:rFonts w:eastAsia="方正仿宋_GBK"/>
                <w:sz w:val="28"/>
                <w:szCs w:val="28"/>
              </w:rPr>
              <w:t>报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职称</w:t>
            </w:r>
          </w:p>
        </w:tc>
        <w:tc>
          <w:tcPr>
            <w:tcW w:w="346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满足何条破格条件</w:t>
            </w:r>
          </w:p>
        </w:tc>
        <w:tc>
          <w:tcPr>
            <w:tcW w:w="8503" w:type="dxa"/>
            <w:gridSpan w:val="7"/>
            <w:noWrap w:val="0"/>
            <w:vAlign w:val="center"/>
          </w:tcPr>
          <w:p>
            <w:pPr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符合《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×××××申报评审条件》（渝职改办〔××××〕×××号）第×条第×款</w:t>
            </w:r>
            <w:r>
              <w:rPr>
                <w:rFonts w:eastAsia="方正仿宋_GBK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ind w:left="-160" w:leftChars="-50" w:right="-160" w:rightChars="-5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符合破格条件的佐证业绩成果</w:t>
            </w:r>
          </w:p>
        </w:tc>
        <w:tc>
          <w:tcPr>
            <w:tcW w:w="8503" w:type="dxa"/>
            <w:gridSpan w:val="7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所在单位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意    见</w:t>
            </w:r>
          </w:p>
        </w:tc>
        <w:tc>
          <w:tcPr>
            <w:tcW w:w="3270" w:type="dxa"/>
            <w:gridSpan w:val="4"/>
            <w:noWrap w:val="0"/>
            <w:vAlign w:val="bottom"/>
          </w:tcPr>
          <w:p>
            <w:pPr>
              <w:wordWrap w:val="0"/>
              <w:ind w:right="552"/>
              <w:rPr>
                <w:rFonts w:eastAsia="方正仿宋_GBK"/>
                <w:sz w:val="28"/>
                <w:szCs w:val="28"/>
              </w:rPr>
            </w:pPr>
          </w:p>
          <w:p>
            <w:pPr>
              <w:wordWrap w:val="0"/>
              <w:ind w:right="552" w:firstLine="700" w:firstLineChars="25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（公章）：</w:t>
            </w:r>
          </w:p>
          <w:p>
            <w:pPr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年   月   日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区县主管部门或</w:t>
            </w:r>
            <w:r>
              <w:rPr>
                <w:rFonts w:hint="eastAsia" w:eastAsia="方正仿宋_GBK"/>
                <w:sz w:val="28"/>
                <w:szCs w:val="28"/>
              </w:rPr>
              <w:t>人事代理</w:t>
            </w:r>
            <w:r>
              <w:rPr>
                <w:rFonts w:eastAsia="方正仿宋_GBK"/>
                <w:sz w:val="28"/>
                <w:szCs w:val="28"/>
              </w:rPr>
              <w:t>机构意见</w:t>
            </w:r>
          </w:p>
        </w:tc>
        <w:tc>
          <w:tcPr>
            <w:tcW w:w="3462" w:type="dxa"/>
            <w:gridSpan w:val="2"/>
            <w:noWrap w:val="0"/>
            <w:vAlign w:val="bottom"/>
          </w:tcPr>
          <w:p>
            <w:pPr>
              <w:wordWrap w:val="0"/>
              <w:ind w:right="552"/>
              <w:rPr>
                <w:rFonts w:eastAsia="方正仿宋_GBK"/>
                <w:sz w:val="28"/>
                <w:szCs w:val="28"/>
              </w:rPr>
            </w:pPr>
          </w:p>
          <w:p>
            <w:pPr>
              <w:wordWrap w:val="0"/>
              <w:ind w:right="552" w:firstLine="700" w:firstLineChars="25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（公章）：</w:t>
            </w:r>
          </w:p>
          <w:p>
            <w:pPr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区县人力社保(职改)部门或市级主管部门意见</w:t>
            </w:r>
          </w:p>
        </w:tc>
        <w:tc>
          <w:tcPr>
            <w:tcW w:w="850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5549" w:firstLineChars="1982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5549" w:firstLineChars="1982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盖章：</w:t>
            </w:r>
          </w:p>
          <w:p>
            <w:pPr>
              <w:wordWrap w:val="0"/>
              <w:ind w:right="552" w:firstLine="6160" w:firstLineChars="2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市职改办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意见</w:t>
            </w:r>
          </w:p>
        </w:tc>
        <w:tc>
          <w:tcPr>
            <w:tcW w:w="850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400" w:lineRule="exact"/>
              <w:ind w:right="560" w:firstLine="5549" w:firstLineChars="1982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盖章：</w:t>
            </w:r>
          </w:p>
          <w:p>
            <w:pPr>
              <w:spacing w:line="400" w:lineRule="exact"/>
              <w:ind w:right="472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说明</w:t>
            </w:r>
          </w:p>
        </w:tc>
        <w:tc>
          <w:tcPr>
            <w:tcW w:w="8503" w:type="dxa"/>
            <w:gridSpan w:val="7"/>
            <w:noWrap w:val="0"/>
            <w:vAlign w:val="center"/>
          </w:tcPr>
          <w:p>
            <w:pPr>
              <w:spacing w:line="40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本表须提交一式2份，并附相关破格材料2份。审批部门留存1份，进入申报材料1份。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4038F"/>
    <w:rsid w:val="03A4038F"/>
    <w:rsid w:val="0A9579B2"/>
    <w:rsid w:val="15527579"/>
    <w:rsid w:val="1BB938E2"/>
    <w:rsid w:val="299C7F47"/>
    <w:rsid w:val="5CAA30BE"/>
    <w:rsid w:val="61E261B2"/>
    <w:rsid w:val="734548EF"/>
    <w:rsid w:val="77F46BAC"/>
    <w:rsid w:val="7A0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2019-09-27T05:11:00Z</dcterms:created>
  <dc:creator>洪建</dc:creator>
  <cp:lastModifiedBy>洪建</cp:lastModifiedBy>
  <dcterms:modified xsi:type="dcterms:W3CDTF">2019-09-27T05:12:17Z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